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B" w:rsidRDefault="00447CBB" w:rsidP="00447C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81050"/>
            <wp:effectExtent l="19050" t="0" r="0" b="0"/>
            <wp:docPr id="1" name="Рисунок 1" descr="http://school.isuo.org/images/emb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isuo.org/images/emble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CBB" w:rsidRDefault="00447CBB" w:rsidP="00447CBB">
      <w:pPr>
        <w:pStyle w:val="a3"/>
        <w:spacing w:after="0" w:afterAutospacing="0" w:line="276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Олексіївська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загальноосвітня</w:t>
      </w:r>
      <w:proofErr w:type="spellEnd"/>
      <w:r>
        <w:rPr>
          <w:sz w:val="28"/>
          <w:szCs w:val="28"/>
        </w:rPr>
        <w:t xml:space="preserve"> школа І - ІІІ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Краснокутської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447CBB" w:rsidRDefault="00447CBB" w:rsidP="00447CBB">
      <w:pPr>
        <w:pStyle w:val="a3"/>
        <w:spacing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 А К А </w:t>
      </w:r>
      <w:proofErr w:type="gramStart"/>
      <w:r>
        <w:rPr>
          <w:b/>
          <w:bCs/>
          <w:sz w:val="28"/>
          <w:szCs w:val="28"/>
        </w:rPr>
        <w:t>З</w:t>
      </w:r>
      <w:proofErr w:type="gramEnd"/>
    </w:p>
    <w:p w:rsidR="00447CBB" w:rsidRDefault="00447CBB" w:rsidP="0044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травня </w:t>
      </w:r>
      <w:r>
        <w:rPr>
          <w:rFonts w:ascii="Times New Roman" w:eastAsia="Times New Roman" w:hAnsi="Times New Roman" w:cs="Times New Roman"/>
          <w:sz w:val="28"/>
          <w:szCs w:val="28"/>
        </w:rPr>
        <w:t>2019                                                                                     № 03-р</w:t>
      </w:r>
    </w:p>
    <w:p w:rsidR="00447CBB" w:rsidRDefault="00447CBB" w:rsidP="00447CBB">
      <w:pPr>
        <w:pStyle w:val="a3"/>
        <w:spacing w:after="0" w:afterAutospacing="0" w:line="276" w:lineRule="auto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учнів </w:t>
      </w:r>
      <w:r>
        <w:rPr>
          <w:sz w:val="28"/>
          <w:szCs w:val="28"/>
        </w:rPr>
        <w:br/>
        <w:t xml:space="preserve">до </w:t>
      </w:r>
      <w:r>
        <w:rPr>
          <w:sz w:val="28"/>
          <w:szCs w:val="28"/>
          <w:lang w:val="uk-UA"/>
        </w:rPr>
        <w:t xml:space="preserve"> 1 класу </w:t>
      </w:r>
    </w:p>
    <w:p w:rsidR="00447CBB" w:rsidRDefault="00447CBB" w:rsidP="00447CBB">
      <w:pPr>
        <w:pStyle w:val="a3"/>
        <w:spacing w:after="0" w:afterAutospacing="0" w:line="276" w:lineRule="auto"/>
        <w:ind w:firstLine="600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абзацу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третьої</w:t>
      </w:r>
      <w:proofErr w:type="spellEnd"/>
      <w:r>
        <w:rPr>
          <w:sz w:val="28"/>
          <w:szCs w:val="28"/>
        </w:rPr>
        <w:t xml:space="preserve"> ст.18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наказу МОН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16.04.2018р. №367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відрахування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» та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копій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ідоцтва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447CBB" w:rsidRDefault="00447CBB" w:rsidP="00447CBB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>
        <w:rPr>
          <w:sz w:val="28"/>
          <w:szCs w:val="28"/>
        </w:rPr>
        <w:t>Зарахувати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1-го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 xml:space="preserve">  згідно списку (додаток 1).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З 02 вересня 2019 року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2.Секретар-друкарці Тільній І.В.: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2.1.Внести прізвища учнів до алфавітної книги. 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З 02 вересня 2019 року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2.2.Висвітлити даний наказ на сайті закладу.                                                                                                          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ind w:left="11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01 червня 2019року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3.Вчителю </w:t>
      </w:r>
      <w:proofErr w:type="spellStart"/>
      <w:r>
        <w:rPr>
          <w:sz w:val="28"/>
          <w:szCs w:val="28"/>
          <w:lang w:val="uk-UA"/>
        </w:rPr>
        <w:t>Матерновській</w:t>
      </w:r>
      <w:proofErr w:type="spellEnd"/>
      <w:r>
        <w:rPr>
          <w:sz w:val="28"/>
          <w:szCs w:val="28"/>
          <w:lang w:val="uk-UA"/>
        </w:rPr>
        <w:t xml:space="preserve"> В.В. оформити особові справи учнів.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З 02 вересня 2019 року</w:t>
      </w:r>
    </w:p>
    <w:p w:rsidR="00447CBB" w:rsidRDefault="00447CBB" w:rsidP="00447CB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447CBB" w:rsidRDefault="00447CBB" w:rsidP="0044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7CBB" w:rsidRDefault="00447CBB" w:rsidP="00447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Желновач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Альона</w:t>
      </w:r>
      <w:proofErr w:type="spellEnd"/>
    </w:p>
    <w:p w:rsidR="00447CBB" w:rsidRDefault="00447CBB" w:rsidP="00447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CBB" w:rsidRDefault="00447CBB" w:rsidP="00447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447CBB" w:rsidRDefault="00447CBB" w:rsidP="00447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Тільна І.В.</w:t>
      </w:r>
    </w:p>
    <w:p w:rsidR="00447CBB" w:rsidRDefault="00447CBB" w:rsidP="00447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47CBB" w:rsidRDefault="00447CBB" w:rsidP="00447CBB"/>
    <w:p w:rsidR="00447CBB" w:rsidRDefault="00447CBB" w:rsidP="00447CBB">
      <w:pPr>
        <w:pStyle w:val="a3"/>
        <w:ind w:left="720"/>
        <w:rPr>
          <w:lang w:val="uk-UA"/>
        </w:rPr>
      </w:pPr>
      <w:r>
        <w:br/>
      </w:r>
    </w:p>
    <w:p w:rsidR="00447CBB" w:rsidRDefault="00447CBB" w:rsidP="00447CBB">
      <w:pPr>
        <w:pStyle w:val="a3"/>
        <w:ind w:left="720"/>
        <w:rPr>
          <w:lang w:val="uk-UA"/>
        </w:rPr>
      </w:pPr>
    </w:p>
    <w:p w:rsidR="00F31EC6" w:rsidRPr="00447CBB" w:rsidRDefault="00F31EC6">
      <w:pPr>
        <w:rPr>
          <w:lang w:val="uk-UA"/>
        </w:rPr>
      </w:pPr>
    </w:p>
    <w:sectPr w:rsidR="00F31EC6" w:rsidRPr="00447CBB" w:rsidSect="00F3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BB"/>
    <w:rsid w:val="00447CBB"/>
    <w:rsid w:val="00F3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chool.isuo.org/images/emblem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2</cp:revision>
  <dcterms:created xsi:type="dcterms:W3CDTF">2019-07-29T17:06:00Z</dcterms:created>
  <dcterms:modified xsi:type="dcterms:W3CDTF">2019-07-29T17:07:00Z</dcterms:modified>
</cp:coreProperties>
</file>